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16F6D" w14:textId="77777777" w:rsidR="00355D0B" w:rsidRDefault="00355D0B" w:rsidP="006549B0">
      <w:pPr>
        <w:pStyle w:val="NormalWeb"/>
        <w:rPr>
          <w:rFonts w:ascii="Calibri" w:hAnsi="Calibri" w:cs="Calibri"/>
        </w:rPr>
      </w:pPr>
    </w:p>
    <w:p w14:paraId="3B0CBFDB" w14:textId="2A6444A9" w:rsidR="00355D0B" w:rsidRDefault="00355D0B" w:rsidP="00355D0B">
      <w:pPr>
        <w:pStyle w:val="NormalWeb"/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  <w14:ligatures w14:val="standardContextual"/>
        </w:rPr>
        <w:drawing>
          <wp:inline distT="0" distB="0" distL="0" distR="0" wp14:anchorId="63AAE0EF" wp14:editId="2B53819A">
            <wp:extent cx="5654625" cy="1732915"/>
            <wp:effectExtent l="0" t="0" r="0" b="0"/>
            <wp:docPr id="1195384294" name="Image 1" descr="Une image contenant bouteille, text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384294" name="Image 1" descr="Une image contenant bouteille, texte, conception&#10;&#10;Description générée automatiquement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5" t="13163" b="13244"/>
                    <a:stretch/>
                  </pic:blipFill>
                  <pic:spPr bwMode="auto">
                    <a:xfrm>
                      <a:off x="0" y="0"/>
                      <a:ext cx="5657304" cy="17337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A4DD68" w14:textId="40124339" w:rsidR="006549B0" w:rsidRPr="00CD09F0" w:rsidRDefault="00355D0B" w:rsidP="006549B0">
      <w:pPr>
        <w:pStyle w:val="NormalWeb"/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="006549B0" w:rsidRPr="00CD09F0">
        <w:rPr>
          <w:rFonts w:ascii="Calibri" w:hAnsi="Calibri" w:cs="Calibri"/>
        </w:rPr>
        <w:t>hers frères et sœurs,</w:t>
      </w:r>
    </w:p>
    <w:p w14:paraId="74CECCD9" w14:textId="6CB5C388" w:rsidR="006549B0" w:rsidRPr="00CD09F0" w:rsidRDefault="006549B0" w:rsidP="006549B0">
      <w:pPr>
        <w:pStyle w:val="NormalWeb"/>
        <w:rPr>
          <w:rFonts w:ascii="Calibri" w:hAnsi="Calibri" w:cs="Calibri"/>
        </w:rPr>
      </w:pPr>
      <w:r w:rsidRPr="00CD09F0">
        <w:rPr>
          <w:rFonts w:ascii="Calibri" w:hAnsi="Calibri" w:cs="Calibri"/>
        </w:rPr>
        <w:t xml:space="preserve">En cette nouvelle année pastorale, c’est avec une grande joie que nous lançons la campagne des Chantiers diocésains 2024-2025, qui </w:t>
      </w:r>
      <w:r w:rsidR="000D3EF4">
        <w:rPr>
          <w:rFonts w:ascii="Calibri" w:hAnsi="Calibri" w:cs="Calibri"/>
        </w:rPr>
        <w:t>débute ce week-end à l’occasion</w:t>
      </w:r>
      <w:r w:rsidRPr="00CD09F0">
        <w:rPr>
          <w:rFonts w:ascii="Calibri" w:hAnsi="Calibri" w:cs="Calibri"/>
        </w:rPr>
        <w:t xml:space="preserve"> des journées du patrimoine</w:t>
      </w:r>
      <w:r w:rsidR="000D3EF4">
        <w:rPr>
          <w:rFonts w:ascii="Calibri" w:hAnsi="Calibri" w:cs="Calibri"/>
        </w:rPr>
        <w:t xml:space="preserve">. </w:t>
      </w:r>
      <w:r w:rsidRPr="00CD09F0">
        <w:rPr>
          <w:rFonts w:ascii="Calibri" w:hAnsi="Calibri" w:cs="Calibri"/>
        </w:rPr>
        <w:t>Cette campagne est d'une importance capitale pour notre communauté, car elle vise à préserver, rénover et entretenir nos sanctuaires, nos églises, nos presbytères, ainsi que d’autres lieux d’accueil paroissiaux.</w:t>
      </w:r>
    </w:p>
    <w:p w14:paraId="3C959A84" w14:textId="77777777" w:rsidR="006549B0" w:rsidRPr="00CD09F0" w:rsidRDefault="006549B0" w:rsidP="006549B0">
      <w:pPr>
        <w:pStyle w:val="NormalWeb"/>
        <w:rPr>
          <w:rFonts w:ascii="Calibri" w:hAnsi="Calibri" w:cs="Calibri"/>
        </w:rPr>
      </w:pPr>
      <w:r w:rsidRPr="00CD09F0">
        <w:rPr>
          <w:rFonts w:ascii="Calibri" w:hAnsi="Calibri" w:cs="Calibri"/>
        </w:rPr>
        <w:t>Notre patrimoine ecclésial n’est pas seulement un trésor culturel ; il est aussi le fondement de notre mission d’évangélisation et d’accompagnement spirituel. Les travaux que nous entreprenons, grâce à votre soutien, permettent à nos lieux de culte de rester accueillants, fonctionnels et propices à la rencontre avec le Seigneur.</w:t>
      </w:r>
    </w:p>
    <w:p w14:paraId="52559331" w14:textId="12C981B5" w:rsidR="006549B0" w:rsidRPr="00CD09F0" w:rsidRDefault="006549B0" w:rsidP="006549B0">
      <w:pPr>
        <w:pStyle w:val="NormalWeb"/>
        <w:rPr>
          <w:rFonts w:ascii="Calibri" w:hAnsi="Calibri" w:cs="Calibri"/>
        </w:rPr>
      </w:pPr>
      <w:r w:rsidRPr="00CD09F0">
        <w:rPr>
          <w:rFonts w:ascii="Calibri" w:hAnsi="Calibri" w:cs="Calibri"/>
        </w:rPr>
        <w:t>Les projets de rénovation et de construction sont nombreux</w:t>
      </w:r>
      <w:r w:rsidR="00DC2336">
        <w:rPr>
          <w:rFonts w:ascii="Calibri" w:hAnsi="Calibri" w:cs="Calibri"/>
        </w:rPr>
        <w:t xml:space="preserve"> dans notre vaste diocèse</w:t>
      </w:r>
      <w:r w:rsidRPr="00CD09F0">
        <w:rPr>
          <w:rFonts w:ascii="Calibri" w:hAnsi="Calibri" w:cs="Calibri"/>
        </w:rPr>
        <w:t>, et leur coût s’élève cette année à plus de 3 350 000 €. Le service immobilier du diocèse s’efforce de mobiliser toutes les ressources nécessaires pour accomplir ces œuvres essentielles.</w:t>
      </w:r>
    </w:p>
    <w:p w14:paraId="37FCA574" w14:textId="77777777" w:rsidR="006549B0" w:rsidRPr="00CD09F0" w:rsidRDefault="006549B0" w:rsidP="006549B0">
      <w:pPr>
        <w:pStyle w:val="NormalWeb"/>
        <w:rPr>
          <w:rFonts w:ascii="Calibri" w:hAnsi="Calibri" w:cs="Calibri"/>
        </w:rPr>
      </w:pPr>
      <w:r w:rsidRPr="00CD09F0">
        <w:rPr>
          <w:rFonts w:ascii="Calibri" w:hAnsi="Calibri" w:cs="Calibri"/>
        </w:rPr>
        <w:t>Nous avons la chance de pouvoir compter sur votre générosité et votre soutien indéfectible. Chaque contribution est un acte de foi et de solidarité, permettant à notre Église de poursuivre sa mission et d’assurer un accueil de qualité pour tous.</w:t>
      </w:r>
    </w:p>
    <w:p w14:paraId="72642722" w14:textId="363F6969" w:rsidR="006549B0" w:rsidRPr="00CD09F0" w:rsidRDefault="006549B0" w:rsidP="006549B0">
      <w:pPr>
        <w:pStyle w:val="NormalWeb"/>
        <w:rPr>
          <w:rFonts w:ascii="Calibri" w:hAnsi="Calibri" w:cs="Calibri"/>
        </w:rPr>
      </w:pPr>
      <w:r w:rsidRPr="007B3A88">
        <w:rPr>
          <w:rFonts w:ascii="Calibri" w:hAnsi="Calibri" w:cs="Calibri"/>
          <w:color w:val="000000" w:themeColor="text1"/>
        </w:rPr>
        <w:t>Dans l</w:t>
      </w:r>
      <w:r w:rsidR="00DC2336" w:rsidRPr="007B3A88">
        <w:rPr>
          <w:rFonts w:ascii="Calibri" w:hAnsi="Calibri" w:cs="Calibri"/>
          <w:color w:val="000000" w:themeColor="text1"/>
        </w:rPr>
        <w:t xml:space="preserve">es enveloppes </w:t>
      </w:r>
      <w:r w:rsidR="007B3A88" w:rsidRPr="00506037">
        <w:rPr>
          <w:rFonts w:ascii="Calibri" w:hAnsi="Calibri" w:cs="Calibri"/>
          <w:color w:val="BDD037"/>
        </w:rPr>
        <w:t>[</w:t>
      </w:r>
      <w:r w:rsidR="00DC2336" w:rsidRPr="00506037">
        <w:rPr>
          <w:rFonts w:ascii="Calibri" w:hAnsi="Calibri" w:cs="Calibri"/>
          <w:color w:val="BDD037"/>
        </w:rPr>
        <w:t>qui vous seront distribuées à la fin de la célébration / déposées sur les bancs de l’Église</w:t>
      </w:r>
      <w:r w:rsidR="00287E15" w:rsidRPr="00506037">
        <w:rPr>
          <w:rFonts w:ascii="Calibri" w:hAnsi="Calibri" w:cs="Calibri"/>
          <w:color w:val="BDD037"/>
        </w:rPr>
        <w:t>]</w:t>
      </w:r>
      <w:r w:rsidR="00287E15" w:rsidRPr="00506037">
        <w:rPr>
          <w:rFonts w:ascii="Calibri" w:hAnsi="Calibri" w:cs="Calibri"/>
          <w:color w:val="BDD037"/>
        </w:rPr>
        <w:t xml:space="preserve"> -</w:t>
      </w:r>
      <w:r w:rsidR="00287E15" w:rsidRPr="00506037">
        <w:rPr>
          <w:rFonts w:ascii="Calibri" w:hAnsi="Calibri" w:cs="Calibri"/>
          <w:i/>
          <w:iCs/>
          <w:color w:val="BDD037"/>
        </w:rPr>
        <w:t>à personnaliser</w:t>
      </w:r>
      <w:r w:rsidR="00287E15" w:rsidRPr="00506037">
        <w:rPr>
          <w:rFonts w:ascii="Calibri" w:hAnsi="Calibri" w:cs="Calibri"/>
          <w:i/>
          <w:iCs/>
          <w:color w:val="BDD037"/>
        </w:rPr>
        <w:t>-</w:t>
      </w:r>
      <w:r w:rsidRPr="00506037">
        <w:rPr>
          <w:rFonts w:ascii="Calibri" w:hAnsi="Calibri" w:cs="Calibri"/>
          <w:color w:val="BDD037"/>
        </w:rPr>
        <w:t xml:space="preserve">, </w:t>
      </w:r>
      <w:r w:rsidRPr="00CD09F0">
        <w:rPr>
          <w:rFonts w:ascii="Calibri" w:hAnsi="Calibri" w:cs="Calibri"/>
        </w:rPr>
        <w:t>vous trouverez un aperçu des réalisations que vous avez rendues possibles ainsi que des nouveaux projets que nous souhaitons entreprendre. Ensemble, nous pouvons relever ce défi missionnaire et continuer à faire grandir notre relation avec le Christ.</w:t>
      </w:r>
    </w:p>
    <w:p w14:paraId="073E34F2" w14:textId="77777777" w:rsidR="006549B0" w:rsidRPr="00CD09F0" w:rsidRDefault="006549B0" w:rsidP="006549B0">
      <w:pPr>
        <w:pStyle w:val="NormalWeb"/>
        <w:rPr>
          <w:rFonts w:ascii="Calibri" w:hAnsi="Calibri" w:cs="Calibri"/>
        </w:rPr>
      </w:pPr>
      <w:r w:rsidRPr="00CD09F0">
        <w:rPr>
          <w:rFonts w:ascii="Calibri" w:hAnsi="Calibri" w:cs="Calibri"/>
        </w:rPr>
        <w:t>Je vous remercie de tout cœur pour votre fidélité et votre générosité renouvelée.</w:t>
      </w:r>
    </w:p>
    <w:p w14:paraId="4D64FE43" w14:textId="47A39556" w:rsidR="00835E2E" w:rsidRPr="00CD09F0" w:rsidRDefault="00835E2E" w:rsidP="006549B0">
      <w:pPr>
        <w:rPr>
          <w:rFonts w:ascii="Calibri" w:hAnsi="Calibri" w:cs="Calibri"/>
        </w:rPr>
      </w:pPr>
    </w:p>
    <w:sectPr w:rsidR="00835E2E" w:rsidRPr="00CD09F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7382A" w14:textId="77777777" w:rsidR="00605670" w:rsidRDefault="00605670" w:rsidP="003D33B7">
      <w:r>
        <w:separator/>
      </w:r>
    </w:p>
  </w:endnote>
  <w:endnote w:type="continuationSeparator" w:id="0">
    <w:p w14:paraId="7B470750" w14:textId="77777777" w:rsidR="00605670" w:rsidRDefault="00605670" w:rsidP="003D3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2A660" w14:textId="536F93C8" w:rsidR="00355D0B" w:rsidRPr="00A55F88" w:rsidRDefault="00616F75" w:rsidP="00A55F88">
    <w:pPr>
      <w:pStyle w:val="Pieddepage"/>
      <w:pBdr>
        <w:bottom w:val="single" w:sz="12" w:space="3" w:color="auto"/>
      </w:pBdr>
      <w:rPr>
        <w:color w:val="284249"/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60288" behindDoc="1" locked="0" layoutInCell="1" allowOverlap="1" wp14:anchorId="72D7B6A4" wp14:editId="1568EB65">
          <wp:simplePos x="0" y="0"/>
          <wp:positionH relativeFrom="column">
            <wp:posOffset>2606565</wp:posOffset>
          </wp:positionH>
          <wp:positionV relativeFrom="paragraph">
            <wp:posOffset>-458470</wp:posOffset>
          </wp:positionV>
          <wp:extent cx="461010" cy="461010"/>
          <wp:effectExtent l="0" t="0" r="0" b="0"/>
          <wp:wrapTight wrapText="bothSides">
            <wp:wrapPolygon edited="0">
              <wp:start x="8331" y="595"/>
              <wp:lineTo x="5355" y="2380"/>
              <wp:lineTo x="595" y="8331"/>
              <wp:lineTo x="595" y="13686"/>
              <wp:lineTo x="5950" y="19041"/>
              <wp:lineTo x="8331" y="20231"/>
              <wp:lineTo x="11901" y="20231"/>
              <wp:lineTo x="14281" y="19041"/>
              <wp:lineTo x="20231" y="13091"/>
              <wp:lineTo x="20231" y="8331"/>
              <wp:lineTo x="15471" y="2380"/>
              <wp:lineTo x="12496" y="595"/>
              <wp:lineTo x="8331" y="595"/>
            </wp:wrapPolygon>
          </wp:wrapTight>
          <wp:docPr id="1339091664" name="Graphique 2" descr="Informations avec un remplissage u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2082406" name="Graphique 552082406" descr="Informations avec un remplissage un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01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8350BE" wp14:editId="5BB5B5A2">
              <wp:simplePos x="0" y="0"/>
              <wp:positionH relativeFrom="column">
                <wp:posOffset>403860</wp:posOffset>
              </wp:positionH>
              <wp:positionV relativeFrom="paragraph">
                <wp:posOffset>-111760</wp:posOffset>
              </wp:positionV>
              <wp:extent cx="4977517" cy="596348"/>
              <wp:effectExtent l="0" t="0" r="1270" b="635"/>
              <wp:wrapNone/>
              <wp:docPr id="511986114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7517" cy="596348"/>
                      </a:xfrm>
                      <a:prstGeom prst="rect">
                        <a:avLst/>
                      </a:prstGeom>
                      <a:solidFill>
                        <a:srgbClr val="BDD037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2BF97F2" w14:textId="77777777" w:rsidR="00834B93" w:rsidRDefault="00A55F88" w:rsidP="00834B93">
                          <w:pPr>
                            <w:jc w:val="center"/>
                            <w:rPr>
                              <w:color w:val="284249"/>
                              <w:sz w:val="22"/>
                              <w:szCs w:val="22"/>
                            </w:rPr>
                          </w:pPr>
                          <w:r w:rsidRPr="00A55F88">
                            <w:rPr>
                              <w:color w:val="284249"/>
                              <w:sz w:val="22"/>
                              <w:szCs w:val="22"/>
                            </w:rPr>
                            <w:t xml:space="preserve">Pour récupérer des visuels pour animer vos réseaux sociaux, </w:t>
                          </w:r>
                        </w:p>
                        <w:p w14:paraId="157357D2" w14:textId="4344D581" w:rsidR="00834B93" w:rsidRDefault="00A55F88" w:rsidP="00834B93">
                          <w:pPr>
                            <w:jc w:val="center"/>
                            <w:rPr>
                              <w:color w:val="284249"/>
                              <w:sz w:val="22"/>
                              <w:szCs w:val="22"/>
                            </w:rPr>
                          </w:pPr>
                          <w:proofErr w:type="gramStart"/>
                          <w:r w:rsidRPr="00A55F88">
                            <w:rPr>
                              <w:color w:val="284249"/>
                              <w:sz w:val="22"/>
                              <w:szCs w:val="22"/>
                            </w:rPr>
                            <w:t>votre</w:t>
                          </w:r>
                          <w:proofErr w:type="gramEnd"/>
                          <w:r w:rsidRPr="00A55F88">
                            <w:rPr>
                              <w:color w:val="284249"/>
                              <w:sz w:val="22"/>
                              <w:szCs w:val="22"/>
                            </w:rPr>
                            <w:t xml:space="preserve"> site web ou vos feuillets paroissiaux, rendez-vous sur :</w:t>
                          </w:r>
                        </w:p>
                        <w:p w14:paraId="4E305A07" w14:textId="04FCBFA7" w:rsidR="00A55F88" w:rsidRDefault="00A55F88" w:rsidP="00834B93">
                          <w:pPr>
                            <w:jc w:val="center"/>
                          </w:pPr>
                          <w:r w:rsidRPr="00A55F88">
                            <w:rPr>
                              <w:color w:val="284249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A55F88">
                            <w:rPr>
                              <w:color w:val="284249"/>
                              <w:sz w:val="22"/>
                              <w:szCs w:val="22"/>
                            </w:rPr>
                            <w:instrText>HYPERLINK "https://nice.catholique.fr/intranet"</w:instrText>
                          </w:r>
                          <w:r w:rsidRPr="00A55F88">
                            <w:rPr>
                              <w:color w:val="284249"/>
                              <w:sz w:val="22"/>
                              <w:szCs w:val="22"/>
                            </w:rPr>
                          </w:r>
                          <w:r w:rsidRPr="00A55F88">
                            <w:rPr>
                              <w:color w:val="284249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A55F88">
                            <w:rPr>
                              <w:rStyle w:val="Lienhypertexte"/>
                              <w:color w:val="284249"/>
                              <w:sz w:val="22"/>
                              <w:szCs w:val="22"/>
                            </w:rPr>
                            <w:t>nice.catholique.fr/intranet</w:t>
                          </w:r>
                          <w:r w:rsidRPr="00A55F88">
                            <w:rPr>
                              <w:color w:val="284249"/>
                              <w:sz w:val="22"/>
                              <w:szCs w:val="22"/>
                            </w:rPr>
                            <w:fldChar w:fldCharType="end"/>
                          </w:r>
                          <w:r w:rsidRPr="00A55F88">
                            <w:rPr>
                              <w:color w:val="284249"/>
                              <w:sz w:val="22"/>
                              <w:szCs w:val="22"/>
                            </w:rPr>
                            <w:t xml:space="preserve"> &gt; Campagnes &gt; Chantiers diocésain</w:t>
                          </w:r>
                          <w:r>
                            <w:rPr>
                              <w:color w:val="284249"/>
                              <w:sz w:val="22"/>
                              <w:szCs w:val="22"/>
                            </w:rPr>
                            <w:t>s</w:t>
                          </w:r>
                        </w:p>
                        <w:p w14:paraId="6F510B29" w14:textId="77777777" w:rsidR="00834B93" w:rsidRDefault="00834B9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8350BE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margin-left:31.8pt;margin-top:-8.8pt;width:391.95pt;height:46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" fillcolor="#bdd037" stroked="f" strokeweight=".5pt">
              <v:textbox>
                <w:txbxContent>
                  <w:p w14:paraId="42BF97F2" w14:textId="77777777" w:rsidR="00834B93" w:rsidRDefault="00A55F88" w:rsidP="00834B93">
                    <w:pPr>
                      <w:jc w:val="center"/>
                      <w:rPr>
                        <w:color w:val="284249"/>
                        <w:sz w:val="22"/>
                        <w:szCs w:val="22"/>
                      </w:rPr>
                    </w:pPr>
                    <w:r w:rsidRPr="00A55F88">
                      <w:rPr>
                        <w:color w:val="284249"/>
                        <w:sz w:val="22"/>
                        <w:szCs w:val="22"/>
                      </w:rPr>
                      <w:t xml:space="preserve">Pour récupérer des visuels pour animer vos réseaux sociaux, </w:t>
                    </w:r>
                  </w:p>
                  <w:p w14:paraId="157357D2" w14:textId="4344D581" w:rsidR="00834B93" w:rsidRDefault="00A55F88" w:rsidP="00834B93">
                    <w:pPr>
                      <w:jc w:val="center"/>
                      <w:rPr>
                        <w:color w:val="284249"/>
                        <w:sz w:val="22"/>
                        <w:szCs w:val="22"/>
                      </w:rPr>
                    </w:pPr>
                    <w:proofErr w:type="gramStart"/>
                    <w:r w:rsidRPr="00A55F88">
                      <w:rPr>
                        <w:color w:val="284249"/>
                        <w:sz w:val="22"/>
                        <w:szCs w:val="22"/>
                      </w:rPr>
                      <w:t>votre</w:t>
                    </w:r>
                    <w:proofErr w:type="gramEnd"/>
                    <w:r w:rsidRPr="00A55F88">
                      <w:rPr>
                        <w:color w:val="284249"/>
                        <w:sz w:val="22"/>
                        <w:szCs w:val="22"/>
                      </w:rPr>
                      <w:t xml:space="preserve"> site web ou vos feuillets paroissiaux, rendez-vous sur :</w:t>
                    </w:r>
                  </w:p>
                  <w:p w14:paraId="4E305A07" w14:textId="04FCBFA7" w:rsidR="00A55F88" w:rsidRDefault="00A55F88" w:rsidP="00834B93">
                    <w:pPr>
                      <w:jc w:val="center"/>
                    </w:pPr>
                    <w:r w:rsidRPr="00A55F88">
                      <w:rPr>
                        <w:color w:val="284249"/>
                        <w:sz w:val="22"/>
                        <w:szCs w:val="22"/>
                      </w:rPr>
                      <w:fldChar w:fldCharType="begin"/>
                    </w:r>
                    <w:r w:rsidRPr="00A55F88">
                      <w:rPr>
                        <w:color w:val="284249"/>
                        <w:sz w:val="22"/>
                        <w:szCs w:val="22"/>
                      </w:rPr>
                      <w:instrText>HYPERLINK "https://nice.catholique.fr/intranet"</w:instrText>
                    </w:r>
                    <w:r w:rsidRPr="00A55F88">
                      <w:rPr>
                        <w:color w:val="284249"/>
                        <w:sz w:val="22"/>
                        <w:szCs w:val="22"/>
                      </w:rPr>
                    </w:r>
                    <w:r w:rsidRPr="00A55F88">
                      <w:rPr>
                        <w:color w:val="284249"/>
                        <w:sz w:val="22"/>
                        <w:szCs w:val="22"/>
                      </w:rPr>
                      <w:fldChar w:fldCharType="separate"/>
                    </w:r>
                    <w:r w:rsidRPr="00A55F88">
                      <w:rPr>
                        <w:rStyle w:val="Lienhypertexte"/>
                        <w:color w:val="284249"/>
                        <w:sz w:val="22"/>
                        <w:szCs w:val="22"/>
                      </w:rPr>
                      <w:t>nice.catholique.fr/intranet</w:t>
                    </w:r>
                    <w:r w:rsidRPr="00A55F88">
                      <w:rPr>
                        <w:color w:val="284249"/>
                        <w:sz w:val="22"/>
                        <w:szCs w:val="22"/>
                      </w:rPr>
                      <w:fldChar w:fldCharType="end"/>
                    </w:r>
                    <w:r w:rsidRPr="00A55F88">
                      <w:rPr>
                        <w:color w:val="284249"/>
                        <w:sz w:val="22"/>
                        <w:szCs w:val="22"/>
                      </w:rPr>
                      <w:t xml:space="preserve"> &gt; Campagnes &gt; Chantiers diocésain</w:t>
                    </w:r>
                    <w:r>
                      <w:rPr>
                        <w:color w:val="284249"/>
                        <w:sz w:val="22"/>
                        <w:szCs w:val="22"/>
                      </w:rPr>
                      <w:t>s</w:t>
                    </w:r>
                  </w:p>
                  <w:p w14:paraId="6F510B29" w14:textId="77777777" w:rsidR="00834B93" w:rsidRDefault="00834B93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59075" w14:textId="77777777" w:rsidR="00605670" w:rsidRDefault="00605670" w:rsidP="003D33B7">
      <w:r>
        <w:separator/>
      </w:r>
    </w:p>
  </w:footnote>
  <w:footnote w:type="continuationSeparator" w:id="0">
    <w:p w14:paraId="3DAF56B1" w14:textId="77777777" w:rsidR="00605670" w:rsidRDefault="00605670" w:rsidP="003D3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886F0" w14:textId="6B57FFB6" w:rsidR="006549B0" w:rsidRPr="00923B52" w:rsidRDefault="006549B0">
    <w:pPr>
      <w:pStyle w:val="En-tte"/>
      <w:rPr>
        <w:b/>
        <w:bCs/>
        <w:i/>
        <w:iCs/>
      </w:rPr>
    </w:pPr>
    <w:r w:rsidRPr="00923B52">
      <w:rPr>
        <w:b/>
        <w:bCs/>
        <w:i/>
        <w:iCs/>
      </w:rPr>
      <w:t xml:space="preserve">Annonce messe pour le lancement de la campagne des </w:t>
    </w:r>
    <w:r w:rsidR="00923B52" w:rsidRPr="00923B52">
      <w:rPr>
        <w:b/>
        <w:bCs/>
        <w:i/>
        <w:iCs/>
      </w:rPr>
      <w:t>C</w:t>
    </w:r>
    <w:r w:rsidRPr="00923B52">
      <w:rPr>
        <w:b/>
        <w:bCs/>
        <w:i/>
        <w:iCs/>
      </w:rPr>
      <w:t>hantiers diocésains</w:t>
    </w:r>
  </w:p>
  <w:p w14:paraId="73E64E22" w14:textId="4D4B474C" w:rsidR="006549B0" w:rsidRPr="003D33B7" w:rsidRDefault="006549B0">
    <w:pPr>
      <w:pStyle w:val="En-tte"/>
      <w:rPr>
        <w:i/>
        <w:iCs/>
      </w:rPr>
    </w:pPr>
    <w:r>
      <w:rPr>
        <w:i/>
        <w:iCs/>
      </w:rPr>
      <w:t>21 et 22 septembre 2024 : Journées du patrimoine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76855"/>
    <w:multiLevelType w:val="hybridMultilevel"/>
    <w:tmpl w:val="CAAA58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7490B"/>
    <w:multiLevelType w:val="hybridMultilevel"/>
    <w:tmpl w:val="CAAA58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06121E"/>
    <w:multiLevelType w:val="hybridMultilevel"/>
    <w:tmpl w:val="CAAA58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A84943"/>
    <w:multiLevelType w:val="hybridMultilevel"/>
    <w:tmpl w:val="CAAA58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334781">
    <w:abstractNumId w:val="2"/>
  </w:num>
  <w:num w:numId="2" w16cid:durableId="1639725644">
    <w:abstractNumId w:val="3"/>
  </w:num>
  <w:num w:numId="3" w16cid:durableId="1238512757">
    <w:abstractNumId w:val="0"/>
  </w:num>
  <w:num w:numId="4" w16cid:durableId="1876959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F03"/>
    <w:rsid w:val="00011DDA"/>
    <w:rsid w:val="00063203"/>
    <w:rsid w:val="000C36E7"/>
    <w:rsid w:val="000C4F45"/>
    <w:rsid w:val="000D3EF4"/>
    <w:rsid w:val="000E3570"/>
    <w:rsid w:val="001E33E0"/>
    <w:rsid w:val="00217959"/>
    <w:rsid w:val="00221DCA"/>
    <w:rsid w:val="00287E15"/>
    <w:rsid w:val="002C3890"/>
    <w:rsid w:val="00355D0B"/>
    <w:rsid w:val="00366742"/>
    <w:rsid w:val="003B4CFA"/>
    <w:rsid w:val="003D33B7"/>
    <w:rsid w:val="0040262A"/>
    <w:rsid w:val="0040434D"/>
    <w:rsid w:val="004D1FB9"/>
    <w:rsid w:val="00506037"/>
    <w:rsid w:val="00534FDF"/>
    <w:rsid w:val="00605670"/>
    <w:rsid w:val="00616F75"/>
    <w:rsid w:val="00642D92"/>
    <w:rsid w:val="006549B0"/>
    <w:rsid w:val="006E0CF9"/>
    <w:rsid w:val="006F4BB6"/>
    <w:rsid w:val="007640D0"/>
    <w:rsid w:val="007B3A88"/>
    <w:rsid w:val="007E35E7"/>
    <w:rsid w:val="007E6E8A"/>
    <w:rsid w:val="007F2791"/>
    <w:rsid w:val="007F3F03"/>
    <w:rsid w:val="00805913"/>
    <w:rsid w:val="00834B93"/>
    <w:rsid w:val="00835E2E"/>
    <w:rsid w:val="00923B52"/>
    <w:rsid w:val="00957968"/>
    <w:rsid w:val="009C4982"/>
    <w:rsid w:val="00A1360A"/>
    <w:rsid w:val="00A2145F"/>
    <w:rsid w:val="00A55F88"/>
    <w:rsid w:val="00AA38EA"/>
    <w:rsid w:val="00AF2760"/>
    <w:rsid w:val="00B24002"/>
    <w:rsid w:val="00B36128"/>
    <w:rsid w:val="00B37424"/>
    <w:rsid w:val="00B37A1A"/>
    <w:rsid w:val="00B93306"/>
    <w:rsid w:val="00BC41A9"/>
    <w:rsid w:val="00BE5D2D"/>
    <w:rsid w:val="00C13431"/>
    <w:rsid w:val="00CD09F0"/>
    <w:rsid w:val="00CF7F37"/>
    <w:rsid w:val="00D5728D"/>
    <w:rsid w:val="00DC2336"/>
    <w:rsid w:val="00DC4B75"/>
    <w:rsid w:val="00E11A8B"/>
    <w:rsid w:val="00E2466F"/>
    <w:rsid w:val="00E330B8"/>
    <w:rsid w:val="00FB351F"/>
    <w:rsid w:val="00FF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0DC6A7"/>
  <w15:chartTrackingRefBased/>
  <w15:docId w15:val="{0B9ECF8B-CE58-1A41-987C-86EFCBA74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0B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D33B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D33B7"/>
  </w:style>
  <w:style w:type="paragraph" w:styleId="Pieddepage">
    <w:name w:val="footer"/>
    <w:basedOn w:val="Normal"/>
    <w:link w:val="PieddepageCar"/>
    <w:uiPriority w:val="99"/>
    <w:unhideWhenUsed/>
    <w:rsid w:val="003D33B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D33B7"/>
  </w:style>
  <w:style w:type="paragraph" w:styleId="Paragraphedeliste">
    <w:name w:val="List Paragraph"/>
    <w:basedOn w:val="Normal"/>
    <w:uiPriority w:val="34"/>
    <w:qFormat/>
    <w:rsid w:val="00A1360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549B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355D0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55D0B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A55F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0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ommunication/Downloads/Edito%20Chantiers%202024%20V2docx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Edito Chantiers 2024 V2docx.dotx</Template>
  <TotalTime>23</TotalTime>
  <Pages>1</Pages>
  <Words>268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Marie-Cecile Lepage</dc:creator>
  <cp:keywords/>
  <dc:description/>
  <cp:lastModifiedBy>Marie-Cecile Lepage</cp:lastModifiedBy>
  <cp:revision>30</cp:revision>
  <dcterms:created xsi:type="dcterms:W3CDTF">2024-07-11T06:34:00Z</dcterms:created>
  <dcterms:modified xsi:type="dcterms:W3CDTF">2024-08-12T10:35:00Z</dcterms:modified>
</cp:coreProperties>
</file>